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contextualSpacing w:val="0"/>
        <w:jc w:val="center"/>
      </w:pPr>
      <w:r w:rsidRPr="00000000" w:rsidR="00000000" w:rsidDel="00000000">
        <w:rPr>
          <w:rFonts w:cs="Arial" w:hAnsi="Arial" w:eastAsia="Arial" w:ascii="Arial"/>
          <w:b w:val="1"/>
          <w:rtl w:val="0"/>
        </w:rPr>
        <w:t xml:space="preserve">Minister for Faith Formation (Full-time)</w:t>
      </w:r>
    </w:p>
    <w:p w:rsidP="00000000" w:rsidRPr="00000000" w:rsidR="00000000" w:rsidDel="00000000" w:rsidRDefault="00000000">
      <w:pPr>
        <w:spacing w:lineRule="auto" w:after="0" w:before="0"/>
        <w:contextualSpacing w:val="0"/>
        <w:jc w:val="center"/>
      </w:pPr>
      <w:r w:rsidRPr="00000000" w:rsidR="00000000" w:rsidDel="00000000">
        <w:rPr>
          <w:rFonts w:cs="Arial" w:hAnsi="Arial" w:eastAsia="Arial" w:ascii="Arial"/>
          <w:b w:val="1"/>
          <w:rtl w:val="0"/>
        </w:rPr>
        <w:t xml:space="preserve">FoCoLu</w:t>
      </w:r>
    </w:p>
    <w:p w:rsidP="00000000" w:rsidRPr="00000000" w:rsidR="00000000" w:rsidDel="00000000" w:rsidRDefault="00000000">
      <w:pPr>
        <w:spacing w:lineRule="auto" w:after="0" w:before="0"/>
        <w:contextualSpacing w:val="0"/>
        <w:jc w:val="center"/>
      </w:pPr>
      <w:r w:rsidRPr="00000000" w:rsidR="00000000" w:rsidDel="00000000">
        <w:rPr>
          <w:rFonts w:cs="Arial" w:hAnsi="Arial" w:eastAsia="Arial" w:ascii="Arial"/>
          <w:b w:val="1"/>
          <w:rtl w:val="0"/>
        </w:rPr>
        <w:t xml:space="preserve"> (Trinity, Spirit of Joy, Our Saviour’s ELCA)</w:t>
      </w:r>
    </w:p>
    <w:p w:rsidP="00000000" w:rsidRPr="00000000" w:rsidR="00000000" w:rsidDel="00000000" w:rsidRDefault="00000000">
      <w:pPr>
        <w:spacing w:lineRule="auto" w:after="0" w:before="0"/>
        <w:contextualSpacing w:val="0"/>
        <w:jc w:val="center"/>
      </w:pPr>
      <w:r w:rsidRPr="00000000" w:rsidR="00000000" w:rsidDel="00000000">
        <w:rPr>
          <w:rFonts w:cs="Arial" w:hAnsi="Arial" w:eastAsia="Arial" w:ascii="Arial"/>
          <w:rtl w:val="0"/>
        </w:rPr>
        <w:t xml:space="preserve">Contact information: FoCoLu Advisory Board</w:t>
      </w:r>
    </w:p>
    <w:p w:rsidP="00000000" w:rsidRPr="00000000" w:rsidR="00000000" w:rsidDel="00000000" w:rsidRDefault="00000000">
      <w:pPr>
        <w:spacing w:lineRule="auto" w:after="0" w:before="0"/>
        <w:contextualSpacing w:val="0"/>
        <w:jc w:val="center"/>
      </w:pPr>
      <w:r w:rsidRPr="00000000" w:rsidR="00000000" w:rsidDel="00000000">
        <w:rPr>
          <w:rFonts w:cs="Arial" w:hAnsi="Arial" w:eastAsia="Arial" w:ascii="Arial"/>
          <w:rtl w:val="0"/>
        </w:rPr>
        <w:t xml:space="preserve"> </w:t>
      </w:r>
      <w:hyperlink r:id="rId5">
        <w:r w:rsidRPr="00000000" w:rsidR="00000000" w:rsidDel="00000000">
          <w:rPr>
            <w:rFonts w:cs="Arial" w:hAnsi="Arial" w:eastAsia="Arial" w:ascii="Arial"/>
            <w:color w:val="1155cc"/>
            <w:u w:val="single"/>
            <w:rtl w:val="0"/>
          </w:rPr>
          <w:t xml:space="preserve">leta@our-saviours.org</w:t>
        </w:r>
      </w:hyperlink>
      <w:r w:rsidRPr="00000000" w:rsidR="00000000" w:rsidDel="00000000">
        <w:rPr>
          <w:rFonts w:cs="Arial" w:hAnsi="Arial" w:eastAsia="Arial" w:ascii="Arial"/>
          <w:rtl w:val="0"/>
        </w:rPr>
        <w:t xml:space="preserve">  970-484-3133</w:t>
      </w:r>
      <w:hyperlink r:id="rId6">
        <w:r w:rsidRPr="00000000" w:rsidR="00000000" w:rsidDel="00000000">
          <w:rPr>
            <w:rtl w:val="0"/>
          </w:rPr>
        </w:r>
      </w:hyperlink>
    </w:p>
    <w:p w:rsidP="00000000" w:rsidRPr="00000000" w:rsidR="00000000" w:rsidDel="00000000" w:rsidRDefault="00000000">
      <w:pPr>
        <w:spacing w:lineRule="auto" w:after="0" w:before="0"/>
        <w:contextualSpacing w:val="0"/>
        <w:jc w:val="center"/>
      </w:pPr>
      <w:hyperlink r:id="rId7">
        <w:r w:rsidRPr="00000000" w:rsidR="00000000" w:rsidDel="00000000">
          <w:rPr>
            <w:rtl w:val="0"/>
          </w:rPr>
        </w:r>
      </w:hyperlink>
    </w:p>
    <w:p w:rsidP="00000000" w:rsidRPr="00000000" w:rsidR="00000000" w:rsidDel="00000000" w:rsidRDefault="00000000">
      <w:pPr>
        <w:spacing w:lineRule="auto" w:after="0" w:before="0"/>
        <w:contextualSpacing w:val="0"/>
      </w:pPr>
      <w:hyperlink r:id="rId8">
        <w:r w:rsidRPr="00000000" w:rsidR="00000000" w:rsidDel="00000000">
          <w:rPr>
            <w:rtl w:val="0"/>
          </w:rPr>
        </w:r>
      </w:hyperlink>
    </w:p>
    <w:p w:rsidP="00000000" w:rsidRPr="00000000" w:rsidR="00000000" w:rsidDel="00000000" w:rsidRDefault="00000000">
      <w:pPr>
        <w:spacing w:lineRule="auto" w:after="0" w:before="0"/>
        <w:contextualSpacing w:val="0"/>
      </w:pPr>
      <w:r w:rsidRPr="00000000" w:rsidR="00000000" w:rsidDel="00000000">
        <w:rPr>
          <w:rFonts w:cs="Arial" w:hAnsi="Arial" w:eastAsia="Arial" w:ascii="Arial"/>
          <w:b w:val="1"/>
          <w:u w:val="single"/>
          <w:rtl w:val="0"/>
        </w:rPr>
        <w:t xml:space="preserve">FoCoLu Mission Description:</w:t>
      </w:r>
    </w:p>
    <w:p w:rsidP="00000000" w:rsidRPr="00000000" w:rsidR="00000000" w:rsidDel="00000000" w:rsidRDefault="00000000">
      <w:pPr>
        <w:spacing w:lineRule="auto" w:after="0" w:before="0"/>
        <w:contextualSpacing w:val="0"/>
      </w:pPr>
      <w:r w:rsidRPr="00000000" w:rsidR="00000000" w:rsidDel="00000000">
        <w:rPr>
          <w:rFonts w:cs="Arial" w:hAnsi="Arial" w:eastAsia="Arial" w:ascii="Arial"/>
          <w:color w:val="404040"/>
          <w:highlight w:val="white"/>
          <w:rtl w:val="0"/>
        </w:rPr>
        <w:t xml:space="preserve">FoCoLu is a cooperative effort of ELCA churches and ministries in Fort Collins to partner together. At present we are joining together in the area of middle and high school youth ministry in events, classes, confirmation, retreats and service together.</w:t>
      </w: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rFonts w:cs="Arial" w:hAnsi="Arial" w:eastAsia="Arial" w:ascii="Arial"/>
          <w:b w:val="1"/>
          <w:u w:val="single"/>
          <w:rtl w:val="0"/>
        </w:rPr>
        <w:t xml:space="preserve">Vision for  faith formation ministry: </w:t>
      </w:r>
    </w:p>
    <w:p w:rsidP="00000000" w:rsidRPr="00000000" w:rsidR="00000000" w:rsidDel="00000000" w:rsidRDefault="00000000">
      <w:pPr>
        <w:spacing w:lineRule="auto" w:after="0" w:before="0"/>
        <w:contextualSpacing w:val="0"/>
      </w:pPr>
      <w:r w:rsidRPr="00000000" w:rsidR="00000000" w:rsidDel="00000000">
        <w:rPr>
          <w:rFonts w:cs="Arial" w:hAnsi="Arial" w:eastAsia="Arial" w:ascii="Arial"/>
          <w:rtl w:val="0"/>
        </w:rPr>
        <w:t xml:space="preserve">Through this joint ministry the youth and families will...</w:t>
      </w:r>
    </w:p>
    <w:p w:rsidP="00000000" w:rsidRPr="00000000" w:rsidR="00000000" w:rsidDel="00000000" w:rsidRDefault="00000000">
      <w:pPr>
        <w:numPr>
          <w:ilvl w:val="0"/>
          <w:numId w:val="7"/>
        </w:numPr>
        <w:spacing w:lineRule="auto" w:after="0" w:line="276" w:before="0"/>
        <w:ind w:left="360" w:hanging="359"/>
        <w:contextualSpacing w:val="1"/>
        <w:rPr>
          <w:b w:val="0"/>
        </w:rPr>
      </w:pPr>
      <w:r w:rsidRPr="00000000" w:rsidR="00000000" w:rsidDel="00000000">
        <w:rPr>
          <w:rFonts w:cs="Arial" w:hAnsi="Arial" w:eastAsia="Arial" w:ascii="Arial"/>
          <w:b w:val="0"/>
          <w:rtl w:val="0"/>
        </w:rPr>
        <w:t xml:space="preserve">know God’s grace and love through Jesus by the power of the Holy Spirit, and live in hope as God’s children.</w:t>
      </w:r>
    </w:p>
    <w:p w:rsidP="00000000" w:rsidRPr="00000000" w:rsidR="00000000" w:rsidDel="00000000" w:rsidRDefault="00000000">
      <w:pPr>
        <w:numPr>
          <w:ilvl w:val="0"/>
          <w:numId w:val="7"/>
        </w:numPr>
        <w:spacing w:lineRule="auto" w:after="0" w:line="276" w:before="0"/>
        <w:ind w:left="360" w:hanging="359"/>
        <w:contextualSpacing w:val="1"/>
        <w:rPr>
          <w:b w:val="0"/>
        </w:rPr>
      </w:pPr>
      <w:r w:rsidRPr="00000000" w:rsidR="00000000" w:rsidDel="00000000">
        <w:rPr>
          <w:rFonts w:cs="Arial" w:hAnsi="Arial" w:eastAsia="Arial" w:ascii="Arial"/>
          <w:b w:val="0"/>
          <w:rtl w:val="0"/>
        </w:rPr>
        <w:t xml:space="preserve">learn and understand the Christian gospel through Lutheran theological perspectives.</w:t>
      </w:r>
    </w:p>
    <w:p w:rsidP="00000000" w:rsidRPr="00000000" w:rsidR="00000000" w:rsidDel="00000000" w:rsidRDefault="00000000">
      <w:pPr>
        <w:numPr>
          <w:ilvl w:val="0"/>
          <w:numId w:val="7"/>
        </w:numPr>
        <w:spacing w:lineRule="auto" w:after="0" w:line="276" w:before="0"/>
        <w:ind w:left="360" w:hanging="359"/>
        <w:contextualSpacing w:val="1"/>
        <w:rPr>
          <w:b w:val="0"/>
        </w:rPr>
      </w:pPr>
      <w:r w:rsidRPr="00000000" w:rsidR="00000000" w:rsidDel="00000000">
        <w:rPr>
          <w:rFonts w:cs="Arial" w:hAnsi="Arial" w:eastAsia="Arial" w:ascii="Arial"/>
          <w:rtl w:val="0"/>
        </w:rPr>
        <w:t xml:space="preserve">g</w:t>
      </w:r>
      <w:r w:rsidRPr="00000000" w:rsidR="00000000" w:rsidDel="00000000">
        <w:rPr>
          <w:rFonts w:cs="Arial" w:hAnsi="Arial" w:eastAsia="Arial" w:ascii="Arial"/>
          <w:b w:val="0"/>
          <w:rtl w:val="0"/>
        </w:rPr>
        <w:t xml:space="preserve">row in faith through worship, relationships, service, and learning</w:t>
      </w:r>
      <w:r w:rsidRPr="00000000" w:rsidR="00000000" w:rsidDel="00000000">
        <w:rPr>
          <w:rtl w:val="0"/>
        </w:rPr>
      </w:r>
    </w:p>
    <w:p w:rsidP="00000000" w:rsidRPr="00000000" w:rsidR="00000000" w:rsidDel="00000000" w:rsidRDefault="00000000">
      <w:pPr>
        <w:numPr>
          <w:ilvl w:val="0"/>
          <w:numId w:val="7"/>
        </w:numPr>
        <w:spacing w:lineRule="auto" w:after="0" w:line="276" w:before="0"/>
        <w:ind w:left="360" w:hanging="359"/>
        <w:contextualSpacing w:val="1"/>
        <w:rPr>
          <w:b w:val="0"/>
        </w:rPr>
      </w:pPr>
      <w:r w:rsidRPr="00000000" w:rsidR="00000000" w:rsidDel="00000000">
        <w:rPr>
          <w:rFonts w:cs="Arial" w:hAnsi="Arial" w:eastAsia="Arial" w:ascii="Arial"/>
          <w:b w:val="0"/>
          <w:rtl w:val="0"/>
        </w:rPr>
        <w:t xml:space="preserve">value youth as the present, not just the future, of the church and the body of Christ. </w:t>
      </w:r>
      <w:r w:rsidRPr="00000000" w:rsidR="00000000" w:rsidDel="00000000">
        <w:rPr>
          <w:rtl w:val="0"/>
        </w:rPr>
      </w:r>
    </w:p>
    <w:p w:rsidP="00000000" w:rsidRPr="00000000" w:rsidR="00000000" w:rsidDel="00000000" w:rsidRDefault="00000000">
      <w:pPr>
        <w:numPr>
          <w:ilvl w:val="0"/>
          <w:numId w:val="7"/>
        </w:numPr>
        <w:spacing w:lineRule="auto" w:after="0" w:line="276" w:before="0"/>
        <w:ind w:left="360" w:hanging="359"/>
        <w:contextualSpacing w:val="1"/>
        <w:rPr>
          <w:b w:val="0"/>
        </w:rPr>
      </w:pPr>
      <w:r w:rsidRPr="00000000" w:rsidR="00000000" w:rsidDel="00000000">
        <w:rPr>
          <w:rFonts w:cs="Arial" w:hAnsi="Arial" w:eastAsia="Arial" w:ascii="Arial"/>
          <w:b w:val="0"/>
          <w:rtl w:val="0"/>
        </w:rPr>
        <w:t xml:space="preserve">have faith that guides them in decisions and choices.</w:t>
      </w:r>
      <w:r w:rsidRPr="00000000" w:rsidR="00000000" w:rsidDel="00000000">
        <w:rPr>
          <w:rtl w:val="0"/>
        </w:rPr>
      </w:r>
    </w:p>
    <w:p w:rsidP="00000000" w:rsidRPr="00000000" w:rsidR="00000000" w:rsidDel="00000000" w:rsidRDefault="00000000">
      <w:pPr>
        <w:numPr>
          <w:ilvl w:val="0"/>
          <w:numId w:val="7"/>
        </w:numPr>
        <w:spacing w:lineRule="auto" w:after="0" w:line="276" w:before="0"/>
        <w:ind w:left="360" w:hanging="359"/>
        <w:contextualSpacing w:val="1"/>
        <w:rPr>
          <w:b w:val="0"/>
        </w:rPr>
      </w:pPr>
      <w:r w:rsidRPr="00000000" w:rsidR="00000000" w:rsidDel="00000000">
        <w:rPr>
          <w:rFonts w:cs="Arial" w:hAnsi="Arial" w:eastAsia="Arial" w:ascii="Arial"/>
          <w:b w:val="0"/>
          <w:rtl w:val="0"/>
        </w:rPr>
        <w:t xml:space="preserve">be supported in their faith journeys by relationships with a network of significant people of all ages.</w:t>
      </w:r>
      <w:r w:rsidRPr="00000000" w:rsidR="00000000" w:rsidDel="00000000">
        <w:rPr>
          <w:rtl w:val="0"/>
        </w:rPr>
      </w:r>
    </w:p>
    <w:p w:rsidP="00000000" w:rsidRPr="00000000" w:rsidR="00000000" w:rsidDel="00000000" w:rsidRDefault="00000000">
      <w:pPr>
        <w:numPr>
          <w:ilvl w:val="0"/>
          <w:numId w:val="7"/>
        </w:numPr>
        <w:spacing w:lineRule="auto" w:after="0" w:line="276" w:before="0"/>
        <w:ind w:left="360" w:hanging="359"/>
        <w:contextualSpacing w:val="1"/>
        <w:rPr>
          <w:b w:val="0"/>
        </w:rPr>
      </w:pPr>
      <w:r w:rsidRPr="00000000" w:rsidR="00000000" w:rsidDel="00000000">
        <w:rPr>
          <w:rFonts w:cs="Arial" w:hAnsi="Arial" w:eastAsia="Arial" w:ascii="Arial"/>
          <w:b w:val="0"/>
          <w:rtl w:val="0"/>
        </w:rPr>
        <w:t xml:space="preserve">discover and grow in their baptismal calling and be given purposeful opportunities to use their gifts.</w:t>
      </w:r>
      <w:r w:rsidRPr="00000000" w:rsidR="00000000" w:rsidDel="00000000">
        <w:rPr>
          <w:rtl w:val="0"/>
        </w:rPr>
      </w:r>
    </w:p>
    <w:p w:rsidP="00000000" w:rsidRPr="00000000" w:rsidR="00000000" w:rsidDel="00000000" w:rsidRDefault="00000000">
      <w:pPr>
        <w:numPr>
          <w:ilvl w:val="0"/>
          <w:numId w:val="7"/>
        </w:numPr>
        <w:spacing w:lineRule="auto" w:after="0" w:line="276" w:before="0"/>
        <w:ind w:left="360" w:hanging="359"/>
        <w:contextualSpacing w:val="1"/>
        <w:rPr>
          <w:b w:val="0"/>
        </w:rPr>
      </w:pPr>
      <w:r w:rsidRPr="00000000" w:rsidR="00000000" w:rsidDel="00000000">
        <w:rPr>
          <w:rFonts w:cs="Arial" w:hAnsi="Arial" w:eastAsia="Arial" w:ascii="Arial"/>
          <w:b w:val="0"/>
          <w:rtl w:val="0"/>
        </w:rPr>
        <w:t xml:space="preserve">be empowered to fully engage in congregational life: in worship, service, and both intergenerational and age-specific events.</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tabs>
          <w:tab w:val="left" w:pos="180"/>
        </w:tabs>
        <w:spacing w:lineRule="auto" w:after="0"/>
        <w:contextualSpacing w:val="0"/>
        <w:jc w:val="center"/>
      </w:pPr>
      <w:r w:rsidRPr="00000000" w:rsidR="00000000" w:rsidDel="00000000">
        <w:rPr>
          <w:rFonts w:cs="Arial" w:hAnsi="Arial" w:eastAsia="Arial" w:ascii="Arial"/>
          <w:b w:val="1"/>
          <w:u w:val="single"/>
          <w:rtl w:val="0"/>
        </w:rPr>
        <w:t xml:space="preserve">Role and Responsibilities:</w:t>
      </w:r>
    </w:p>
    <w:p w:rsidP="00000000" w:rsidRPr="00000000" w:rsidR="00000000" w:rsidDel="00000000" w:rsidRDefault="00000000">
      <w:pPr>
        <w:tabs>
          <w:tab w:val="left" w:pos="180"/>
        </w:tabs>
        <w:spacing w:lineRule="auto" w:after="0" w:before="0"/>
        <w:contextualSpacing w:val="0"/>
      </w:pPr>
      <w:r w:rsidRPr="00000000" w:rsidR="00000000" w:rsidDel="00000000">
        <w:rPr>
          <w:rtl w:val="0"/>
        </w:rPr>
      </w:r>
    </w:p>
    <w:p w:rsidP="00000000" w:rsidRPr="00000000" w:rsidR="00000000" w:rsidDel="00000000" w:rsidRDefault="00000000">
      <w:pPr>
        <w:tabs>
          <w:tab w:val="left" w:pos="180"/>
        </w:tabs>
        <w:spacing w:lineRule="auto" w:before="0"/>
        <w:contextualSpacing w:val="0"/>
      </w:pPr>
      <w:r w:rsidRPr="00000000" w:rsidR="00000000" w:rsidDel="00000000">
        <w:rPr>
          <w:rFonts w:cs="Arial" w:hAnsi="Arial" w:eastAsia="Arial" w:ascii="Arial"/>
          <w:i w:val="1"/>
          <w:rtl w:val="0"/>
        </w:rPr>
        <w:t xml:space="preserve">Faith Formation in Leadership</w:t>
      </w:r>
    </w:p>
    <w:p w:rsidP="00000000" w:rsidRPr="00000000" w:rsidR="00000000" w:rsidDel="00000000" w:rsidRDefault="00000000">
      <w:pPr>
        <w:numPr>
          <w:ilvl w:val="0"/>
          <w:numId w:val="6"/>
        </w:numPr>
        <w:tabs>
          <w:tab w:val="left" w:pos="360"/>
        </w:tabs>
        <w:spacing w:lineRule="auto" w:after="0" w:line="276" w:before="0"/>
        <w:ind w:left="360" w:hanging="359"/>
        <w:contextualSpacing w:val="1"/>
        <w:rPr>
          <w:b w:val="0"/>
        </w:rPr>
      </w:pPr>
      <w:r w:rsidRPr="00000000" w:rsidR="00000000" w:rsidDel="00000000">
        <w:rPr>
          <w:rFonts w:cs="Arial" w:hAnsi="Arial" w:eastAsia="Arial" w:ascii="Arial"/>
          <w:b w:val="0"/>
          <w:rtl w:val="0"/>
        </w:rPr>
        <w:t xml:space="preserve">Design, develop and coordinate a continuum of faith formation ministry for </w:t>
      </w:r>
      <w:r w:rsidRPr="00000000" w:rsidR="00000000" w:rsidDel="00000000">
        <w:rPr>
          <w:rFonts w:cs="Arial" w:hAnsi="Arial" w:eastAsia="Arial" w:ascii="Arial"/>
          <w:rtl w:val="0"/>
        </w:rPr>
        <w:t xml:space="preserve">middle and high school </w:t>
      </w:r>
      <w:r w:rsidRPr="00000000" w:rsidR="00000000" w:rsidDel="00000000">
        <w:rPr>
          <w:rFonts w:cs="Arial" w:hAnsi="Arial" w:eastAsia="Arial" w:ascii="Arial"/>
          <w:b w:val="0"/>
          <w:rtl w:val="0"/>
        </w:rPr>
        <w:t xml:space="preserve">youth and their families, guided by </w:t>
      </w:r>
      <w:r w:rsidRPr="00000000" w:rsidR="00000000" w:rsidDel="00000000">
        <w:rPr>
          <w:rFonts w:cs="Arial" w:hAnsi="Arial" w:eastAsia="Arial" w:ascii="Arial"/>
          <w:rtl w:val="0"/>
        </w:rPr>
        <w:t xml:space="preserve">FoCoLu’s vision and mission.</w:t>
      </w:r>
      <w:r w:rsidRPr="00000000" w:rsidR="00000000" w:rsidDel="00000000">
        <w:rPr>
          <w:rtl w:val="0"/>
        </w:rPr>
      </w:r>
    </w:p>
    <w:p w:rsidP="00000000" w:rsidRPr="00000000" w:rsidR="00000000" w:rsidDel="00000000" w:rsidRDefault="00000000">
      <w:pPr>
        <w:numPr>
          <w:ilvl w:val="0"/>
          <w:numId w:val="6"/>
        </w:numPr>
        <w:tabs>
          <w:tab w:val="left" w:pos="360"/>
        </w:tabs>
        <w:spacing w:lineRule="auto" w:after="200" w:line="276" w:before="0"/>
        <w:ind w:left="360" w:hanging="359"/>
        <w:contextualSpacing w:val="1"/>
        <w:rPr>
          <w:b w:val="0"/>
        </w:rPr>
      </w:pPr>
      <w:r w:rsidRPr="00000000" w:rsidR="00000000" w:rsidDel="00000000">
        <w:rPr>
          <w:rFonts w:cs="Arial" w:hAnsi="Arial" w:eastAsia="Arial" w:ascii="Arial"/>
          <w:b w:val="0"/>
          <w:rtl w:val="0"/>
        </w:rPr>
        <w:t xml:space="preserve">Identify adults and youth in the congregation with gifts for building relationships with young people, and train and equip them for healthy and effective ministry.</w:t>
      </w:r>
    </w:p>
    <w:p w:rsidP="00000000" w:rsidRPr="00000000" w:rsidR="00000000" w:rsidDel="00000000" w:rsidRDefault="00000000">
      <w:pPr>
        <w:tabs>
          <w:tab w:val="left" w:pos="180"/>
        </w:tabs>
        <w:spacing w:lineRule="auto" w:after="0"/>
        <w:contextualSpacing w:val="0"/>
      </w:pPr>
      <w:r w:rsidRPr="00000000" w:rsidR="00000000" w:rsidDel="00000000">
        <w:rPr>
          <w:rFonts w:cs="Arial" w:hAnsi="Arial" w:eastAsia="Arial" w:ascii="Arial"/>
          <w:i w:val="1"/>
          <w:rtl w:val="0"/>
        </w:rPr>
        <w:t xml:space="preserve">Faith Formation in Relationships</w:t>
      </w:r>
      <w:r w:rsidRPr="00000000" w:rsidR="00000000" w:rsidDel="00000000">
        <w:rPr>
          <w:rtl w:val="0"/>
        </w:rPr>
      </w:r>
    </w:p>
    <w:p w:rsidP="00000000" w:rsidRPr="00000000" w:rsidR="00000000" w:rsidDel="00000000" w:rsidRDefault="00000000">
      <w:pPr>
        <w:tabs>
          <w:tab w:val="left" w:pos="360"/>
        </w:tabs>
        <w:spacing w:lineRule="auto" w:before="0"/>
        <w:contextualSpacing w:val="0"/>
      </w:pPr>
      <w:r w:rsidRPr="00000000" w:rsidR="00000000" w:rsidDel="00000000">
        <w:rPr>
          <w:rFonts w:cs="Arial" w:hAnsi="Arial" w:eastAsia="Arial" w:ascii="Arial"/>
          <w:rtl w:val="0"/>
        </w:rPr>
        <w:tab/>
        <w:t xml:space="preserve">Form, equip, and support networks of people of all ages who participate in the faith journeys of young people by:</w:t>
      </w:r>
    </w:p>
    <w:p w:rsidP="00000000" w:rsidRPr="00000000" w:rsidR="00000000" w:rsidDel="00000000" w:rsidRDefault="00000000">
      <w:pPr>
        <w:numPr>
          <w:ilvl w:val="0"/>
          <w:numId w:val="6"/>
        </w:numPr>
        <w:tabs>
          <w:tab w:val="left" w:pos="360"/>
        </w:tabs>
        <w:spacing w:lineRule="auto" w:after="0" w:line="276" w:before="0"/>
        <w:ind w:left="360" w:hanging="359"/>
        <w:contextualSpacing w:val="1"/>
        <w:rPr>
          <w:b w:val="0"/>
        </w:rPr>
      </w:pPr>
      <w:r w:rsidRPr="00000000" w:rsidR="00000000" w:rsidDel="00000000">
        <w:rPr>
          <w:rFonts w:cs="Arial" w:hAnsi="Arial" w:eastAsia="Arial" w:ascii="Arial"/>
          <w:b w:val="0"/>
          <w:rtl w:val="0"/>
        </w:rPr>
        <w:t xml:space="preserve">Sharing the love of Christ through authentic, available and affirming relationships</w:t>
      </w:r>
    </w:p>
    <w:p w:rsidP="00000000" w:rsidRPr="00000000" w:rsidR="00000000" w:rsidDel="00000000" w:rsidRDefault="00000000">
      <w:pPr>
        <w:numPr>
          <w:ilvl w:val="0"/>
          <w:numId w:val="6"/>
        </w:numPr>
        <w:tabs>
          <w:tab w:val="left" w:pos="360"/>
        </w:tabs>
        <w:spacing w:lineRule="auto" w:after="0" w:line="276" w:before="0"/>
        <w:ind w:left="360" w:hanging="359"/>
        <w:contextualSpacing w:val="1"/>
        <w:rPr>
          <w:b w:val="0"/>
        </w:rPr>
      </w:pPr>
      <w:r w:rsidRPr="00000000" w:rsidR="00000000" w:rsidDel="00000000">
        <w:rPr>
          <w:rFonts w:cs="Arial" w:hAnsi="Arial" w:eastAsia="Arial" w:ascii="Arial"/>
          <w:b w:val="0"/>
          <w:rtl w:val="0"/>
        </w:rPr>
        <w:t xml:space="preserve">Creating opportunities for intergenerational relationship-building (i.e. mentoring, intergenerational events, small groups)</w:t>
      </w:r>
    </w:p>
    <w:p w:rsidP="00000000" w:rsidRPr="00000000" w:rsidR="00000000" w:rsidDel="00000000" w:rsidRDefault="00000000">
      <w:pPr>
        <w:numPr>
          <w:ilvl w:val="0"/>
          <w:numId w:val="6"/>
        </w:numPr>
        <w:tabs>
          <w:tab w:val="left" w:pos="360"/>
        </w:tabs>
        <w:spacing w:lineRule="auto" w:after="200" w:line="276" w:before="0"/>
        <w:ind w:left="360" w:hanging="359"/>
        <w:contextualSpacing w:val="1"/>
        <w:rPr>
          <w:b w:val="0"/>
        </w:rPr>
      </w:pPr>
      <w:r w:rsidRPr="00000000" w:rsidR="00000000" w:rsidDel="00000000">
        <w:rPr>
          <w:rFonts w:cs="Arial" w:hAnsi="Arial" w:eastAsia="Arial" w:ascii="Arial"/>
          <w:b w:val="0"/>
          <w:rtl w:val="0"/>
        </w:rPr>
        <w:t xml:space="preserve">Providing physically, emotionally, and spiritually “safe places” for youth. </w:t>
      </w:r>
    </w:p>
    <w:p w:rsidP="00000000" w:rsidRPr="00000000" w:rsidR="00000000" w:rsidDel="00000000" w:rsidRDefault="00000000">
      <w:pPr>
        <w:tabs>
          <w:tab w:val="left" w:pos="360"/>
        </w:tabs>
        <w:spacing w:lineRule="auto" w:after="0"/>
        <w:contextualSpacing w:val="0"/>
      </w:pPr>
      <w:r w:rsidRPr="00000000" w:rsidR="00000000" w:rsidDel="00000000">
        <w:rPr>
          <w:rFonts w:cs="Arial" w:hAnsi="Arial" w:eastAsia="Arial" w:ascii="Arial"/>
          <w:i w:val="1"/>
          <w:rtl w:val="0"/>
        </w:rPr>
        <w:t xml:space="preserve">Faith Formation in Multi-Congregational Ministry</w:t>
      </w:r>
      <w:r w:rsidRPr="00000000" w:rsidR="00000000" w:rsidDel="00000000">
        <w:rPr>
          <w:rtl w:val="0"/>
        </w:rPr>
      </w:r>
    </w:p>
    <w:p w:rsidP="00000000" w:rsidRPr="00000000" w:rsidR="00000000" w:rsidDel="00000000" w:rsidRDefault="00000000">
      <w:pPr>
        <w:numPr>
          <w:ilvl w:val="0"/>
          <w:numId w:val="8"/>
        </w:numPr>
        <w:tabs>
          <w:tab w:val="left" w:pos="360"/>
        </w:tabs>
        <w:spacing w:lineRule="auto" w:after="0" w:before="0"/>
        <w:ind w:left="720" w:hanging="359"/>
        <w:contextualSpacing w:val="1"/>
        <w:rPr>
          <w:rFonts w:cs="Arial" w:hAnsi="Arial" w:eastAsia="Arial" w:ascii="Arial"/>
        </w:rPr>
      </w:pPr>
      <w:r w:rsidRPr="00000000" w:rsidR="00000000" w:rsidDel="00000000">
        <w:rPr>
          <w:rFonts w:cs="Arial" w:hAnsi="Arial" w:eastAsia="Arial" w:ascii="Arial"/>
          <w:rtl w:val="0"/>
        </w:rPr>
        <w:t xml:space="preserve">takes an active role in each congregation such as rotating worship involvement, interaction with congregation members, and maintaining a visible presence in each congregation. </w:t>
      </w:r>
    </w:p>
    <w:p w:rsidP="00000000" w:rsidRPr="00000000" w:rsidR="00000000" w:rsidDel="00000000" w:rsidRDefault="00000000">
      <w:pPr>
        <w:numPr>
          <w:ilvl w:val="0"/>
          <w:numId w:val="8"/>
        </w:numPr>
        <w:tabs>
          <w:tab w:val="left" w:pos="360"/>
        </w:tabs>
        <w:spacing w:lineRule="auto" w:after="0" w:before="0"/>
        <w:ind w:left="720" w:hanging="359"/>
        <w:contextualSpacing w:val="1"/>
        <w:rPr>
          <w:rFonts w:cs="Arial" w:hAnsi="Arial" w:eastAsia="Arial" w:ascii="Arial"/>
        </w:rPr>
      </w:pPr>
      <w:r w:rsidRPr="00000000" w:rsidR="00000000" w:rsidDel="00000000">
        <w:rPr>
          <w:rFonts w:cs="Arial" w:hAnsi="Arial" w:eastAsia="Arial" w:ascii="Arial"/>
          <w:rtl w:val="0"/>
        </w:rPr>
        <w:t xml:space="preserve">works to strengthen and develop avenues of joint ministry among the participating congregations and partner ministries such as Lutheran Campus Ministry, Sky Ranch, Rainbow Trail, etc. </w:t>
      </w:r>
      <w:r w:rsidRPr="00000000" w:rsidR="00000000" w:rsidDel="00000000">
        <w:rPr>
          <w:rtl w:val="0"/>
        </w:rPr>
      </w:r>
    </w:p>
    <w:p w:rsidP="00000000" w:rsidRPr="00000000" w:rsidR="00000000" w:rsidDel="00000000" w:rsidRDefault="00000000">
      <w:pPr>
        <w:tabs>
          <w:tab w:val="left" w:pos="360"/>
        </w:tabs>
        <w:spacing w:lineRule="auto" w:after="0" w:before="0"/>
        <w:contextualSpacing w:val="0"/>
      </w:pPr>
      <w:r w:rsidRPr="00000000" w:rsidR="00000000" w:rsidDel="00000000">
        <w:rPr>
          <w:rtl w:val="0"/>
        </w:rPr>
      </w:r>
    </w:p>
    <w:p w:rsidP="00000000" w:rsidRPr="00000000" w:rsidR="00000000" w:rsidDel="00000000" w:rsidRDefault="00000000">
      <w:pPr>
        <w:tabs>
          <w:tab w:val="left" w:pos="360"/>
        </w:tabs>
        <w:spacing w:lineRule="auto" w:after="0" w:before="0"/>
        <w:contextualSpacing w:val="0"/>
      </w:pPr>
      <w:bookmarkStart w:id="0" w:colFirst="0" w:name="h.gjdgxs" w:colLast="0"/>
      <w:bookmarkEnd w:id="0"/>
      <w:r w:rsidRPr="00000000" w:rsidR="00000000" w:rsidDel="00000000">
        <w:rPr>
          <w:rFonts w:cs="Arial" w:hAnsi="Arial" w:eastAsia="Arial" w:ascii="Arial"/>
          <w:i w:val="1"/>
          <w:rtl w:val="0"/>
        </w:rPr>
        <w:t xml:space="preserve">Faith Formation through Programs and Events</w:t>
      </w:r>
    </w:p>
    <w:p w:rsidP="00000000" w:rsidRPr="00000000" w:rsidR="00000000" w:rsidDel="00000000" w:rsidRDefault="00000000">
      <w:pPr>
        <w:tabs>
          <w:tab w:val="left" w:pos="360"/>
        </w:tabs>
        <w:spacing w:lineRule="auto" w:before="0"/>
        <w:contextualSpacing w:val="0"/>
      </w:pPr>
      <w:r w:rsidRPr="00000000" w:rsidR="00000000" w:rsidDel="00000000">
        <w:rPr>
          <w:rFonts w:cs="Arial" w:hAnsi="Arial" w:eastAsia="Arial" w:ascii="Arial"/>
          <w:rtl w:val="0"/>
        </w:rPr>
        <w:t xml:space="preserve">Collaborate with ministry teams and volunteers to coordinate and communicate faith formation events and activities, including:</w:t>
      </w:r>
    </w:p>
    <w:p w:rsidP="00000000" w:rsidRPr="00000000" w:rsidR="00000000" w:rsidDel="00000000" w:rsidRDefault="00000000">
      <w:pPr>
        <w:numPr>
          <w:ilvl w:val="0"/>
          <w:numId w:val="4"/>
        </w:numPr>
        <w:tabs>
          <w:tab w:val="left" w:pos="360"/>
        </w:tabs>
        <w:spacing w:lineRule="auto" w:after="0" w:line="276" w:before="0"/>
        <w:ind w:left="720" w:hanging="719"/>
        <w:contextualSpacing w:val="1"/>
        <w:rPr>
          <w:b w:val="0"/>
        </w:rPr>
      </w:pPr>
      <w:r w:rsidRPr="00000000" w:rsidR="00000000" w:rsidDel="00000000">
        <w:rPr>
          <w:rFonts w:cs="Arial" w:hAnsi="Arial" w:eastAsia="Arial" w:ascii="Arial"/>
          <w:b w:val="0"/>
          <w:rtl w:val="0"/>
        </w:rPr>
        <w:t xml:space="preserve">Age-specific activities (Confirmation, middle/high school ministry)</w:t>
      </w:r>
    </w:p>
    <w:p w:rsidP="00000000" w:rsidRPr="00000000" w:rsidR="00000000" w:rsidDel="00000000" w:rsidRDefault="00000000">
      <w:pPr>
        <w:numPr>
          <w:ilvl w:val="0"/>
          <w:numId w:val="4"/>
        </w:numPr>
        <w:tabs>
          <w:tab w:val="left" w:pos="360"/>
        </w:tabs>
        <w:spacing w:lineRule="auto" w:after="0" w:line="276" w:before="0"/>
        <w:ind w:left="720" w:hanging="719"/>
        <w:contextualSpacing w:val="1"/>
        <w:rPr>
          <w:b w:val="0"/>
        </w:rPr>
      </w:pPr>
      <w:r w:rsidRPr="00000000" w:rsidR="00000000" w:rsidDel="00000000">
        <w:rPr>
          <w:rFonts w:cs="Arial" w:hAnsi="Arial" w:eastAsia="Arial" w:ascii="Arial"/>
          <w:b w:val="0"/>
          <w:rtl w:val="0"/>
        </w:rPr>
        <w:t xml:space="preserve">Camps, retreats and mission/service opportunities </w:t>
      </w:r>
    </w:p>
    <w:p w:rsidP="00000000" w:rsidRPr="00000000" w:rsidR="00000000" w:rsidDel="00000000" w:rsidRDefault="00000000">
      <w:pPr>
        <w:numPr>
          <w:ilvl w:val="0"/>
          <w:numId w:val="5"/>
        </w:numPr>
        <w:tabs>
          <w:tab w:val="left" w:pos="360"/>
        </w:tabs>
        <w:spacing w:lineRule="auto" w:after="0" w:line="276" w:before="0"/>
        <w:ind w:left="720" w:hanging="719"/>
        <w:contextualSpacing w:val="1"/>
        <w:rPr>
          <w:b w:val="0"/>
        </w:rPr>
      </w:pPr>
      <w:r w:rsidRPr="00000000" w:rsidR="00000000" w:rsidDel="00000000">
        <w:rPr>
          <w:rFonts w:cs="Arial" w:hAnsi="Arial" w:eastAsia="Arial" w:ascii="Arial"/>
          <w:b w:val="0"/>
          <w:rtl w:val="0"/>
        </w:rPr>
        <w:t xml:space="preserve">Participation in Rocky Mountain Synod and ELCA events</w:t>
      </w:r>
    </w:p>
    <w:p w:rsidP="00000000" w:rsidRPr="00000000" w:rsidR="00000000" w:rsidDel="00000000" w:rsidRDefault="00000000">
      <w:pPr>
        <w:numPr>
          <w:ilvl w:val="0"/>
          <w:numId w:val="5"/>
        </w:numPr>
        <w:tabs>
          <w:tab w:val="left" w:pos="360"/>
        </w:tabs>
        <w:spacing w:lineRule="auto" w:after="0" w:line="276" w:before="0"/>
        <w:ind w:left="720" w:hanging="719"/>
        <w:contextualSpacing w:val="1"/>
        <w:rPr>
          <w:b w:val="0"/>
        </w:rPr>
      </w:pPr>
      <w:r w:rsidRPr="00000000" w:rsidR="00000000" w:rsidDel="00000000">
        <w:rPr>
          <w:rFonts w:cs="Arial" w:hAnsi="Arial" w:eastAsia="Arial" w:ascii="Arial"/>
          <w:b w:val="0"/>
          <w:rtl w:val="0"/>
        </w:rPr>
        <w:t xml:space="preserve">Participation of youth in congregational worship; opportunities for worship/devotion integrated into all programs</w:t>
      </w:r>
    </w:p>
    <w:p w:rsidP="00000000" w:rsidRPr="00000000" w:rsidR="00000000" w:rsidDel="00000000" w:rsidRDefault="00000000">
      <w:pPr>
        <w:numPr>
          <w:ilvl w:val="0"/>
          <w:numId w:val="5"/>
        </w:numPr>
        <w:tabs>
          <w:tab w:val="left" w:pos="360"/>
        </w:tabs>
        <w:spacing w:lineRule="auto" w:after="200" w:line="276" w:before="0"/>
        <w:ind w:left="360" w:hanging="359"/>
        <w:contextualSpacing w:val="1"/>
        <w:rPr>
          <w:b w:val="0"/>
        </w:rPr>
      </w:pPr>
      <w:r w:rsidRPr="00000000" w:rsidR="00000000" w:rsidDel="00000000">
        <w:rPr>
          <w:rFonts w:cs="Arial" w:hAnsi="Arial" w:eastAsia="Arial" w:ascii="Arial"/>
          <w:b w:val="0"/>
          <w:rtl w:val="0"/>
        </w:rPr>
        <w:t xml:space="preserve">With </w:t>
      </w:r>
      <w:r w:rsidRPr="00000000" w:rsidR="00000000" w:rsidDel="00000000">
        <w:rPr>
          <w:rFonts w:cs="Arial" w:hAnsi="Arial" w:eastAsia="Arial" w:ascii="Arial"/>
          <w:rtl w:val="0"/>
        </w:rPr>
        <w:t xml:space="preserve">FoCoLu Advisory board</w:t>
      </w:r>
      <w:r w:rsidRPr="00000000" w:rsidR="00000000" w:rsidDel="00000000">
        <w:rPr>
          <w:rFonts w:cs="Arial" w:hAnsi="Arial" w:eastAsia="Arial" w:ascii="Arial"/>
          <w:b w:val="0"/>
          <w:rtl w:val="0"/>
        </w:rPr>
        <w:t xml:space="preserve">, create a yearly calendar of events for faith formation, and plan budgeting and fundraising as needed</w:t>
      </w:r>
    </w:p>
    <w:p w:rsidP="00000000" w:rsidRPr="00000000" w:rsidR="00000000" w:rsidDel="00000000" w:rsidRDefault="00000000">
      <w:pPr>
        <w:tabs>
          <w:tab w:val="left" w:pos="360"/>
        </w:tabs>
        <w:contextualSpacing w:val="0"/>
      </w:pPr>
      <w:r w:rsidRPr="00000000" w:rsidR="00000000" w:rsidDel="00000000">
        <w:rPr>
          <w:rFonts w:cs="Arial" w:hAnsi="Arial" w:eastAsia="Arial" w:ascii="Arial"/>
          <w:b w:val="1"/>
          <w:u w:val="single"/>
          <w:rtl w:val="0"/>
        </w:rPr>
        <w:t xml:space="preserve">Working Relationships and Accountability:</w:t>
      </w:r>
    </w:p>
    <w:p w:rsidP="00000000" w:rsidRPr="00000000" w:rsidR="00000000" w:rsidDel="00000000" w:rsidRDefault="00000000">
      <w:pPr>
        <w:numPr>
          <w:ilvl w:val="0"/>
          <w:numId w:val="3"/>
        </w:numPr>
        <w:tabs>
          <w:tab w:val="left" w:pos="360"/>
        </w:tabs>
        <w:spacing w:lineRule="auto" w:after="0" w:line="276" w:before="0"/>
        <w:ind w:left="720" w:hanging="719"/>
        <w:contextualSpacing w:val="1"/>
        <w:rPr>
          <w:b w:val="0"/>
        </w:rPr>
      </w:pPr>
      <w:r w:rsidRPr="00000000" w:rsidR="00000000" w:rsidDel="00000000">
        <w:rPr>
          <w:rFonts w:cs="Arial" w:hAnsi="Arial" w:eastAsia="Arial" w:ascii="Arial"/>
          <w:b w:val="0"/>
          <w:rtl w:val="0"/>
        </w:rPr>
        <w:t xml:space="preserve">Supervised and supported by </w:t>
      </w:r>
      <w:r w:rsidRPr="00000000" w:rsidR="00000000" w:rsidDel="00000000">
        <w:rPr>
          <w:rFonts w:cs="Arial" w:hAnsi="Arial" w:eastAsia="Arial" w:ascii="Arial"/>
          <w:rtl w:val="0"/>
        </w:rPr>
        <w:t xml:space="preserve">FoCoLu Advisory Board</w:t>
      </w:r>
      <w:r w:rsidRPr="00000000" w:rsidR="00000000" w:rsidDel="00000000">
        <w:rPr>
          <w:rtl w:val="0"/>
        </w:rPr>
      </w:r>
    </w:p>
    <w:p w:rsidP="00000000" w:rsidRPr="00000000" w:rsidR="00000000" w:rsidDel="00000000" w:rsidRDefault="00000000">
      <w:pPr>
        <w:numPr>
          <w:ilvl w:val="0"/>
          <w:numId w:val="3"/>
        </w:numPr>
        <w:tabs>
          <w:tab w:val="left" w:pos="360"/>
        </w:tabs>
        <w:spacing w:lineRule="auto" w:after="0" w:line="276" w:before="0"/>
        <w:ind w:left="720" w:hanging="719"/>
        <w:contextualSpacing w:val="1"/>
        <w:rPr>
          <w:b w:val="0"/>
        </w:rPr>
      </w:pPr>
      <w:r w:rsidRPr="00000000" w:rsidR="00000000" w:rsidDel="00000000">
        <w:rPr>
          <w:rFonts w:cs="Arial" w:hAnsi="Arial" w:eastAsia="Arial" w:ascii="Arial"/>
          <w:b w:val="0"/>
          <w:rtl w:val="0"/>
        </w:rPr>
        <w:t xml:space="preserve">Works in partnership with </w:t>
      </w:r>
      <w:r w:rsidRPr="00000000" w:rsidR="00000000" w:rsidDel="00000000">
        <w:rPr>
          <w:rFonts w:cs="Arial" w:hAnsi="Arial" w:eastAsia="Arial" w:ascii="Arial"/>
          <w:rtl w:val="0"/>
        </w:rPr>
        <w:t xml:space="preserve">FoCoLu Advisory Board and Congregations</w:t>
      </w:r>
    </w:p>
    <w:p w:rsidP="00000000" w:rsidRPr="00000000" w:rsidR="00000000" w:rsidDel="00000000" w:rsidRDefault="00000000">
      <w:pPr>
        <w:numPr>
          <w:ilvl w:val="0"/>
          <w:numId w:val="3"/>
        </w:numPr>
        <w:tabs>
          <w:tab w:val="left" w:pos="360"/>
        </w:tabs>
        <w:spacing w:lineRule="auto" w:after="0" w:line="276" w:before="0"/>
        <w:ind w:left="720" w:hanging="719"/>
        <w:contextualSpacing w:val="1"/>
        <w:rPr/>
      </w:pPr>
      <w:r w:rsidRPr="00000000" w:rsidR="00000000" w:rsidDel="00000000">
        <w:rPr>
          <w:rFonts w:cs="Arial" w:hAnsi="Arial" w:eastAsia="Arial" w:ascii="Arial"/>
          <w:rtl w:val="0"/>
        </w:rPr>
        <w:t xml:space="preserve">Encourage networking and relationships with the Rocky Mountain Synod and ELCA</w:t>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Fonts w:cs="Arial" w:hAnsi="Arial" w:eastAsia="Arial" w:ascii="Arial"/>
          <w:b w:val="1"/>
          <w:u w:val="single"/>
          <w:rtl w:val="0"/>
        </w:rPr>
        <w:t xml:space="preserve">Candidate Qualifications:</w:t>
      </w:r>
    </w:p>
    <w:p w:rsidP="00000000" w:rsidRPr="00000000" w:rsidR="00000000" w:rsidDel="00000000" w:rsidRDefault="00000000">
      <w:pPr>
        <w:numPr>
          <w:ilvl w:val="0"/>
          <w:numId w:val="2"/>
        </w:numPr>
        <w:tabs>
          <w:tab w:val="left" w:pos="360"/>
        </w:tabs>
        <w:spacing w:lineRule="auto" w:after="0" w:line="276" w:before="0"/>
        <w:ind w:left="720" w:hanging="719"/>
        <w:contextualSpacing w:val="1"/>
        <w:rPr>
          <w:b w:val="0"/>
        </w:rPr>
      </w:pPr>
      <w:r w:rsidRPr="00000000" w:rsidR="00000000" w:rsidDel="00000000">
        <w:rPr>
          <w:rFonts w:cs="Arial" w:hAnsi="Arial" w:eastAsia="Arial" w:ascii="Arial"/>
          <w:b w:val="0"/>
          <w:rtl w:val="0"/>
        </w:rPr>
        <w:t xml:space="preserve">Theology and values are in harmony with the ELCA.</w:t>
      </w:r>
    </w:p>
    <w:p w:rsidP="00000000" w:rsidRPr="00000000" w:rsidR="00000000" w:rsidDel="00000000" w:rsidRDefault="00000000">
      <w:pPr>
        <w:numPr>
          <w:ilvl w:val="0"/>
          <w:numId w:val="2"/>
        </w:numPr>
        <w:tabs>
          <w:tab w:val="left" w:pos="360"/>
        </w:tabs>
        <w:spacing w:lineRule="auto" w:after="0" w:line="276" w:before="0"/>
        <w:ind w:left="720" w:hanging="719"/>
        <w:contextualSpacing w:val="1"/>
        <w:rPr>
          <w:b w:val="0"/>
        </w:rPr>
      </w:pPr>
      <w:r w:rsidRPr="00000000" w:rsidR="00000000" w:rsidDel="00000000">
        <w:rPr>
          <w:rFonts w:cs="Arial" w:hAnsi="Arial" w:eastAsia="Arial" w:ascii="Arial"/>
          <w:b w:val="0"/>
          <w:rtl w:val="0"/>
        </w:rPr>
        <w:t xml:space="preserve">Understands this job description as being in alignment with personal vocational calling, skills, and ability to learn; desire to invest in this ministry’s present and future.</w:t>
      </w:r>
    </w:p>
    <w:p w:rsidP="00000000" w:rsidRPr="00000000" w:rsidR="00000000" w:rsidDel="00000000" w:rsidRDefault="00000000">
      <w:pPr>
        <w:numPr>
          <w:ilvl w:val="0"/>
          <w:numId w:val="2"/>
        </w:numPr>
        <w:tabs>
          <w:tab w:val="left" w:pos="360"/>
        </w:tabs>
        <w:spacing w:lineRule="auto" w:after="0" w:line="276" w:before="0"/>
        <w:ind w:left="720" w:hanging="719"/>
        <w:contextualSpacing w:val="1"/>
        <w:rPr>
          <w:b w:val="0"/>
        </w:rPr>
      </w:pPr>
      <w:r w:rsidRPr="00000000" w:rsidR="00000000" w:rsidDel="00000000">
        <w:rPr>
          <w:rFonts w:cs="Arial" w:hAnsi="Arial" w:eastAsia="Arial" w:ascii="Arial"/>
          <w:b w:val="0"/>
          <w:rtl w:val="0"/>
        </w:rPr>
        <w:t xml:space="preserve">Formal education and/or prior experience in youth ministry.</w:t>
      </w:r>
    </w:p>
    <w:p w:rsidP="00000000" w:rsidRPr="00000000" w:rsidR="00000000" w:rsidDel="00000000" w:rsidRDefault="00000000">
      <w:pPr>
        <w:numPr>
          <w:ilvl w:val="0"/>
          <w:numId w:val="2"/>
        </w:numPr>
        <w:tabs>
          <w:tab w:val="left" w:pos="360"/>
        </w:tabs>
        <w:spacing w:lineRule="auto" w:after="0" w:line="276" w:before="0"/>
        <w:ind w:left="720" w:hanging="719"/>
        <w:contextualSpacing w:val="1"/>
        <w:rPr>
          <w:b w:val="0"/>
        </w:rPr>
      </w:pPr>
      <w:r w:rsidRPr="00000000" w:rsidR="00000000" w:rsidDel="00000000">
        <w:rPr>
          <w:rFonts w:cs="Arial" w:hAnsi="Arial" w:eastAsia="Arial" w:ascii="Arial"/>
          <w:b w:val="0"/>
          <w:rtl w:val="0"/>
        </w:rPr>
        <w:t xml:space="preserve">Relational skills with children, youth, and adults</w:t>
      </w:r>
    </w:p>
    <w:p w:rsidP="00000000" w:rsidRPr="00000000" w:rsidR="00000000" w:rsidDel="00000000" w:rsidRDefault="00000000">
      <w:pPr>
        <w:numPr>
          <w:ilvl w:val="0"/>
          <w:numId w:val="2"/>
        </w:numPr>
        <w:tabs>
          <w:tab w:val="left" w:pos="360"/>
        </w:tabs>
        <w:spacing w:lineRule="auto" w:after="0" w:line="276" w:before="0"/>
        <w:ind w:left="720" w:hanging="719"/>
        <w:contextualSpacing w:val="1"/>
        <w:rPr>
          <w:b w:val="0"/>
        </w:rPr>
      </w:pPr>
      <w:r w:rsidRPr="00000000" w:rsidR="00000000" w:rsidDel="00000000">
        <w:rPr>
          <w:rFonts w:cs="Arial" w:hAnsi="Arial" w:eastAsia="Arial" w:ascii="Arial"/>
          <w:b w:val="0"/>
          <w:rtl w:val="0"/>
        </w:rPr>
        <w:t xml:space="preserve">Program planning and organizational/implementation skills</w:t>
      </w:r>
    </w:p>
    <w:p w:rsidP="00000000" w:rsidRPr="00000000" w:rsidR="00000000" w:rsidDel="00000000" w:rsidRDefault="00000000">
      <w:pPr>
        <w:numPr>
          <w:ilvl w:val="0"/>
          <w:numId w:val="2"/>
        </w:numPr>
        <w:tabs>
          <w:tab w:val="left" w:pos="360"/>
        </w:tabs>
        <w:spacing w:lineRule="auto" w:after="0" w:line="276" w:before="0"/>
        <w:ind w:left="720" w:hanging="719"/>
        <w:contextualSpacing w:val="1"/>
        <w:rPr>
          <w:b w:val="0"/>
        </w:rPr>
      </w:pPr>
      <w:r w:rsidRPr="00000000" w:rsidR="00000000" w:rsidDel="00000000">
        <w:rPr>
          <w:rFonts w:cs="Arial" w:hAnsi="Arial" w:eastAsia="Arial" w:ascii="Arial"/>
          <w:b w:val="0"/>
          <w:rtl w:val="0"/>
        </w:rPr>
        <w:t xml:space="preserve">Ability to create ministry that fits context</w:t>
      </w:r>
    </w:p>
    <w:p w:rsidP="00000000" w:rsidRPr="00000000" w:rsidR="00000000" w:rsidDel="00000000" w:rsidRDefault="00000000">
      <w:pPr>
        <w:numPr>
          <w:ilvl w:val="0"/>
          <w:numId w:val="2"/>
        </w:numPr>
        <w:tabs>
          <w:tab w:val="left" w:pos="360"/>
        </w:tabs>
        <w:spacing w:lineRule="auto" w:after="0" w:line="276" w:before="0"/>
        <w:ind w:left="720" w:hanging="719"/>
        <w:contextualSpacing w:val="1"/>
        <w:rPr>
          <w:b w:val="0"/>
        </w:rPr>
      </w:pPr>
      <w:r w:rsidRPr="00000000" w:rsidR="00000000" w:rsidDel="00000000">
        <w:rPr>
          <w:rFonts w:cs="Arial" w:hAnsi="Arial" w:eastAsia="Arial" w:ascii="Arial"/>
          <w:b w:val="0"/>
          <w:rtl w:val="0"/>
        </w:rPr>
        <w:t xml:space="preserve">Adaptability and flexibility </w:t>
      </w:r>
    </w:p>
    <w:p w:rsidP="00000000" w:rsidRPr="00000000" w:rsidR="00000000" w:rsidDel="00000000" w:rsidRDefault="00000000">
      <w:pPr>
        <w:numPr>
          <w:ilvl w:val="0"/>
          <w:numId w:val="2"/>
        </w:numPr>
        <w:tabs>
          <w:tab w:val="left" w:pos="360"/>
        </w:tabs>
        <w:spacing w:lineRule="auto" w:after="0" w:line="276" w:before="0"/>
        <w:ind w:left="720" w:hanging="719"/>
        <w:contextualSpacing w:val="1"/>
        <w:rPr>
          <w:b w:val="0"/>
        </w:rPr>
      </w:pPr>
      <w:r w:rsidRPr="00000000" w:rsidR="00000000" w:rsidDel="00000000">
        <w:rPr>
          <w:rFonts w:cs="Arial" w:hAnsi="Arial" w:eastAsia="Arial" w:ascii="Arial"/>
          <w:b w:val="0"/>
          <w:rtl w:val="0"/>
        </w:rPr>
        <w:t xml:space="preserve">Ability to invite/recruit, coach and equip volunteers and staff in leadership roles working with youth</w:t>
      </w:r>
    </w:p>
    <w:p w:rsidP="00000000" w:rsidRPr="00000000" w:rsidR="00000000" w:rsidDel="00000000" w:rsidRDefault="00000000">
      <w:pPr>
        <w:numPr>
          <w:ilvl w:val="0"/>
          <w:numId w:val="2"/>
        </w:numPr>
        <w:tabs>
          <w:tab w:val="left" w:pos="360"/>
        </w:tabs>
        <w:spacing w:lineRule="auto" w:after="0" w:line="276" w:before="0"/>
        <w:ind w:left="720" w:hanging="719"/>
        <w:contextualSpacing w:val="1"/>
        <w:rPr>
          <w:b w:val="0"/>
        </w:rPr>
      </w:pPr>
      <w:r w:rsidRPr="00000000" w:rsidR="00000000" w:rsidDel="00000000">
        <w:rPr>
          <w:rFonts w:cs="Arial" w:hAnsi="Arial" w:eastAsia="Arial" w:ascii="Arial"/>
          <w:b w:val="0"/>
          <w:rtl w:val="0"/>
        </w:rPr>
        <w:t xml:space="preserve">Strong communication skills (written, oral, interpersonal); fluency in social media (texting, Facebook, etc.)</w:t>
      </w:r>
    </w:p>
    <w:p w:rsidP="00000000" w:rsidRPr="00000000" w:rsidR="00000000" w:rsidDel="00000000" w:rsidRDefault="00000000">
      <w:pPr>
        <w:numPr>
          <w:ilvl w:val="0"/>
          <w:numId w:val="2"/>
        </w:numPr>
        <w:tabs>
          <w:tab w:val="left" w:pos="360"/>
        </w:tabs>
        <w:spacing w:lineRule="auto" w:after="0" w:line="276" w:before="0"/>
        <w:ind w:left="720" w:hanging="719"/>
        <w:contextualSpacing w:val="1"/>
        <w:rPr>
          <w:b w:val="0"/>
        </w:rPr>
      </w:pPr>
      <w:r w:rsidRPr="00000000" w:rsidR="00000000" w:rsidDel="00000000">
        <w:rPr>
          <w:rFonts w:cs="Arial" w:hAnsi="Arial" w:eastAsia="Arial" w:ascii="Arial"/>
          <w:b w:val="0"/>
          <w:rtl w:val="0"/>
        </w:rPr>
        <w:t xml:space="preserve">Willingness and ability to delegate, refer, and seek help as needed </w:t>
      </w:r>
    </w:p>
    <w:p w:rsidP="00000000" w:rsidRPr="00000000" w:rsidR="00000000" w:rsidDel="00000000" w:rsidRDefault="00000000">
      <w:pPr>
        <w:numPr>
          <w:ilvl w:val="0"/>
          <w:numId w:val="2"/>
        </w:numPr>
        <w:tabs>
          <w:tab w:val="left" w:pos="360"/>
        </w:tabs>
        <w:spacing w:lineRule="auto" w:after="0" w:line="276" w:before="0"/>
        <w:ind w:left="720" w:hanging="719"/>
        <w:contextualSpacing w:val="1"/>
        <w:rPr>
          <w:b w:val="0"/>
        </w:rPr>
      </w:pPr>
      <w:r w:rsidRPr="00000000" w:rsidR="00000000" w:rsidDel="00000000">
        <w:rPr>
          <w:rFonts w:cs="Arial" w:hAnsi="Arial" w:eastAsia="Arial" w:ascii="Arial"/>
          <w:b w:val="0"/>
          <w:rtl w:val="0"/>
        </w:rPr>
        <w:t xml:space="preserve">Ability to advocate for children, youth, families and their needs in the congregation and community</w:t>
      </w:r>
    </w:p>
    <w:p w:rsidP="00000000" w:rsidRPr="00000000" w:rsidR="00000000" w:rsidDel="00000000" w:rsidRDefault="00000000">
      <w:pPr>
        <w:numPr>
          <w:ilvl w:val="0"/>
          <w:numId w:val="2"/>
        </w:numPr>
        <w:tabs>
          <w:tab w:val="left" w:pos="360"/>
        </w:tabs>
        <w:spacing w:lineRule="auto" w:after="200" w:line="276" w:before="0"/>
        <w:ind w:left="720" w:hanging="719"/>
        <w:contextualSpacing w:val="1"/>
        <w:rPr>
          <w:b w:val="0"/>
        </w:rPr>
      </w:pPr>
      <w:r w:rsidRPr="00000000" w:rsidR="00000000" w:rsidDel="00000000">
        <w:rPr>
          <w:rFonts w:cs="Arial" w:hAnsi="Arial" w:eastAsia="Arial" w:ascii="Arial"/>
          <w:b w:val="0"/>
          <w:rtl w:val="0"/>
        </w:rPr>
        <w:t xml:space="preserve">Participates in congregational worship and the life of the congregation</w:t>
      </w:r>
    </w:p>
    <w:p w:rsidP="00000000" w:rsidRPr="00000000" w:rsidR="00000000" w:rsidDel="00000000" w:rsidRDefault="00000000">
      <w:pPr>
        <w:tabs>
          <w:tab w:val="left" w:pos="360"/>
        </w:tabs>
        <w:contextualSpacing w:val="0"/>
      </w:pPr>
      <w:r w:rsidRPr="00000000" w:rsidR="00000000" w:rsidDel="00000000">
        <w:rPr>
          <w:rFonts w:cs="Arial" w:hAnsi="Arial" w:eastAsia="Arial" w:ascii="Arial"/>
          <w:b w:val="1"/>
          <w:u w:val="single"/>
          <w:rtl w:val="0"/>
        </w:rPr>
        <w:t xml:space="preserve">Benefits and Wellness:</w:t>
      </w:r>
    </w:p>
    <w:p w:rsidP="00000000" w:rsidRPr="00000000" w:rsidR="00000000" w:rsidDel="00000000" w:rsidRDefault="00000000">
      <w:pPr>
        <w:numPr>
          <w:ilvl w:val="0"/>
          <w:numId w:val="1"/>
        </w:numPr>
        <w:tabs>
          <w:tab w:val="left" w:pos="360"/>
        </w:tabs>
        <w:spacing w:lineRule="auto" w:after="0" w:line="276" w:before="0"/>
        <w:ind w:left="720" w:hanging="719"/>
        <w:contextualSpacing w:val="1"/>
        <w:rPr>
          <w:b w:val="0"/>
        </w:rPr>
      </w:pPr>
      <w:r w:rsidRPr="00000000" w:rsidR="00000000" w:rsidDel="00000000">
        <w:rPr>
          <w:rFonts w:cs="Arial" w:hAnsi="Arial" w:eastAsia="Arial" w:ascii="Arial"/>
          <w:b w:val="0"/>
          <w:rtl w:val="0"/>
        </w:rPr>
        <w:t xml:space="preserve">Salary and benefits based on experience and qualifications, in consultation with synod guidelines for lay staff.</w:t>
      </w:r>
    </w:p>
    <w:p w:rsidP="00000000" w:rsidRPr="00000000" w:rsidR="00000000" w:rsidDel="00000000" w:rsidRDefault="00000000">
      <w:pPr>
        <w:numPr>
          <w:ilvl w:val="0"/>
          <w:numId w:val="1"/>
        </w:numPr>
        <w:tabs>
          <w:tab w:val="left" w:pos="360"/>
        </w:tabs>
        <w:spacing w:lineRule="auto" w:after="0" w:line="276" w:before="0"/>
        <w:ind w:left="720" w:hanging="719"/>
        <w:contextualSpacing w:val="1"/>
        <w:rPr>
          <w:b w:val="0"/>
        </w:rPr>
      </w:pPr>
      <w:r w:rsidRPr="00000000" w:rsidR="00000000" w:rsidDel="00000000">
        <w:rPr>
          <w:rFonts w:cs="Arial" w:hAnsi="Arial" w:eastAsia="Arial" w:ascii="Arial"/>
          <w:b w:val="0"/>
          <w:rtl w:val="0"/>
        </w:rPr>
        <w:t xml:space="preserve">Support for spiritual direction, continuing education and networking, negotiated with supervisor</w:t>
      </w:r>
    </w:p>
    <w:p w:rsidP="00000000" w:rsidRPr="00000000" w:rsidR="00000000" w:rsidDel="00000000" w:rsidRDefault="00000000">
      <w:pPr>
        <w:numPr>
          <w:ilvl w:val="0"/>
          <w:numId w:val="1"/>
        </w:numPr>
        <w:tabs>
          <w:tab w:val="left" w:pos="360"/>
        </w:tabs>
        <w:spacing w:lineRule="auto" w:after="0" w:line="276" w:before="0"/>
        <w:ind w:left="720" w:hanging="719"/>
        <w:contextualSpacing w:val="1"/>
        <w:rPr>
          <w:b w:val="0"/>
        </w:rPr>
      </w:pPr>
      <w:r w:rsidRPr="00000000" w:rsidR="00000000" w:rsidDel="00000000">
        <w:rPr>
          <w:rFonts w:cs="Arial" w:hAnsi="Arial" w:eastAsia="Arial" w:ascii="Arial"/>
          <w:b w:val="0"/>
          <w:rtl w:val="0"/>
        </w:rPr>
        <w:t xml:space="preserve">Paid vacation of </w:t>
      </w:r>
      <w:r w:rsidRPr="00000000" w:rsidR="00000000" w:rsidDel="00000000">
        <w:rPr>
          <w:rFonts w:cs="Arial" w:hAnsi="Arial" w:eastAsia="Arial" w:ascii="Arial"/>
          <w:rtl w:val="0"/>
        </w:rPr>
        <w:t xml:space="preserve">four</w:t>
      </w:r>
      <w:r w:rsidRPr="00000000" w:rsidR="00000000" w:rsidDel="00000000">
        <w:rPr>
          <w:rFonts w:cs="Arial" w:hAnsi="Arial" w:eastAsia="Arial" w:ascii="Arial"/>
          <w:b w:val="0"/>
          <w:rtl w:val="0"/>
        </w:rPr>
        <w:t xml:space="preserve"> (</w:t>
      </w:r>
      <w:r w:rsidRPr="00000000" w:rsidR="00000000" w:rsidDel="00000000">
        <w:rPr>
          <w:rFonts w:cs="Arial" w:hAnsi="Arial" w:eastAsia="Arial" w:ascii="Arial"/>
          <w:rtl w:val="0"/>
        </w:rPr>
        <w:t xml:space="preserve">4</w:t>
      </w:r>
      <w:r w:rsidRPr="00000000" w:rsidR="00000000" w:rsidDel="00000000">
        <w:rPr>
          <w:rFonts w:cs="Arial" w:hAnsi="Arial" w:eastAsia="Arial" w:ascii="Arial"/>
          <w:b w:val="0"/>
          <w:rtl w:val="0"/>
        </w:rPr>
        <w:t xml:space="preserve">) weeks per year</w:t>
      </w:r>
    </w:p>
    <w:p w:rsidP="00000000" w:rsidRPr="00000000" w:rsidR="00000000" w:rsidDel="00000000" w:rsidRDefault="00000000">
      <w:pPr>
        <w:numPr>
          <w:ilvl w:val="0"/>
          <w:numId w:val="1"/>
        </w:numPr>
        <w:tabs>
          <w:tab w:val="left" w:pos="360"/>
        </w:tabs>
        <w:spacing w:lineRule="auto" w:after="200" w:line="276" w:before="0"/>
        <w:ind w:left="720" w:hanging="719"/>
        <w:contextualSpacing w:val="1"/>
        <w:rPr>
          <w:b w:val="0"/>
        </w:rPr>
      </w:pPr>
      <w:r w:rsidRPr="00000000" w:rsidR="00000000" w:rsidDel="00000000">
        <w:rPr>
          <w:rFonts w:cs="Arial" w:hAnsi="Arial" w:eastAsia="Arial" w:ascii="Arial"/>
          <w:b w:val="0"/>
          <w:rtl w:val="0"/>
        </w:rPr>
        <w:t xml:space="preserve">Comp time offered in negotiation with </w:t>
      </w:r>
      <w:r w:rsidRPr="00000000" w:rsidR="00000000" w:rsidDel="00000000">
        <w:rPr>
          <w:rFonts w:cs="Arial" w:hAnsi="Arial" w:eastAsia="Arial" w:ascii="Arial"/>
          <w:rtl w:val="0"/>
        </w:rPr>
        <w:t xml:space="preserve">FoCoLu Advisory</w:t>
      </w:r>
    </w:p>
    <w:p w:rsidP="00000000" w:rsidRPr="00000000" w:rsidR="00000000" w:rsidDel="00000000" w:rsidRDefault="00000000">
      <w:pPr>
        <w:tabs>
          <w:tab w:val="left" w:pos="360"/>
        </w:tabs>
        <w:spacing w:lineRule="auto" w:after="200" w:line="276"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4">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5">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6">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7">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trinitylutheranfc.org" Type="http://schemas.openxmlformats.org/officeDocument/2006/relationships/hyperlink" TargetMode="External" Id="rId6"/><Relationship Target="mailto:leta@our-saviours.org" Type="http://schemas.openxmlformats.org/officeDocument/2006/relationships/hyperlink" TargetMode="External" Id="rId5"/><Relationship Target="http://www.trinitylutheranfc.org" Type="http://schemas.openxmlformats.org/officeDocument/2006/relationships/hyperlink" TargetMode="External" Id="rId8"/><Relationship Target="http://www.trinitylutheranfc.or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for FoCoLu.docx</dc:title>
</cp:coreProperties>
</file>